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5CEB4" w14:textId="77777777" w:rsidR="00995046" w:rsidRDefault="002819CF">
      <w:pPr>
        <w:spacing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 w:hint="eastAsia"/>
          <w:sz w:val="28"/>
          <w:szCs w:val="28"/>
        </w:rPr>
        <w:t>关于开通试用</w:t>
      </w:r>
      <w:r>
        <w:rPr>
          <w:rFonts w:ascii="Times New Roman" w:eastAsia="SimSun" w:hAnsi="Times New Roman" w:cs="Times New Roman" w:hint="eastAsia"/>
          <w:sz w:val="28"/>
          <w:szCs w:val="28"/>
        </w:rPr>
        <w:t>Westlaw</w:t>
      </w:r>
      <w:r>
        <w:rPr>
          <w:rFonts w:ascii="Times New Roman" w:eastAsia="SimSun" w:hAnsi="Times New Roman" w:cs="Times New Roman"/>
          <w:sz w:val="28"/>
          <w:szCs w:val="28"/>
        </w:rPr>
        <w:t>数据库</w:t>
      </w:r>
      <w:r>
        <w:rPr>
          <w:rFonts w:ascii="Times New Roman" w:eastAsia="SimSun" w:hAnsi="Times New Roman" w:cs="Times New Roman" w:hint="eastAsia"/>
          <w:sz w:val="28"/>
          <w:szCs w:val="28"/>
        </w:rPr>
        <w:t>的通知</w:t>
      </w:r>
    </w:p>
    <w:p w14:paraId="6C27B717" w14:textId="77777777" w:rsidR="00995046" w:rsidRDefault="00995046">
      <w:pPr>
        <w:spacing w:line="36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4AA7D62E" w14:textId="5606F1FB" w:rsidR="00995046" w:rsidRDefault="002819CF">
      <w:pPr>
        <w:spacing w:line="360" w:lineRule="auto"/>
        <w:jc w:val="left"/>
        <w:rPr>
          <w:rFonts w:ascii="Times New Roman" w:eastAsia="SimSun" w:hAnsi="Times New Roman" w:cs="Times New Roman"/>
          <w:color w:val="FF0000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1.</w:t>
      </w:r>
      <w:r>
        <w:rPr>
          <w:rFonts w:ascii="Times New Roman" w:eastAsia="SimSun" w:hAnsi="Times New Roman" w:cs="Times New Roman" w:hint="eastAsia"/>
          <w:sz w:val="24"/>
          <w:szCs w:val="24"/>
        </w:rPr>
        <w:t>登录地址：到时会发</w:t>
      </w:r>
      <w:r>
        <w:rPr>
          <w:rFonts w:ascii="Times New Roman" w:eastAsia="SimSun" w:hAnsi="Times New Roman" w:cs="Times New Roman" w:hint="eastAsia"/>
          <w:sz w:val="24"/>
          <w:szCs w:val="24"/>
        </w:rPr>
        <w:t>CARSI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>超链接，点击进入</w:t>
      </w:r>
      <w:r>
        <w:rPr>
          <w:rFonts w:ascii="Times New Roman" w:eastAsia="SimSun" w:hAnsi="Times New Roman" w:cs="Times New Roman" w:hint="eastAsia"/>
          <w:color w:val="FF0000"/>
          <w:sz w:val="24"/>
          <w:szCs w:val="24"/>
        </w:rPr>
        <w:t>？</w:t>
      </w:r>
    </w:p>
    <w:p w14:paraId="23D0810C" w14:textId="77777777" w:rsidR="00995046" w:rsidRDefault="002819CF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2.</w:t>
      </w:r>
      <w:r>
        <w:rPr>
          <w:rFonts w:ascii="Times New Roman" w:eastAsia="SimSun" w:hAnsi="Times New Roman" w:cs="Times New Roman" w:hint="eastAsia"/>
          <w:sz w:val="24"/>
          <w:szCs w:val="24"/>
        </w:rPr>
        <w:t>页面跳转至登录页面，输入账号（一般为工号或学号）及密码，如下图（各个学校页面显示会有所不同）：</w:t>
      </w:r>
    </w:p>
    <w:p w14:paraId="10F37723" w14:textId="77777777" w:rsidR="00995046" w:rsidRDefault="002819CF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03BBBAA5" wp14:editId="53F3EFAE">
            <wp:extent cx="5274310" cy="37782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4205" w14:textId="77777777" w:rsidR="00995046" w:rsidRDefault="00995046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4A79E84" w14:textId="77777777" w:rsidR="00995046" w:rsidRDefault="002819CF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3.</w:t>
      </w:r>
      <w:proofErr w:type="gramStart"/>
      <w:r>
        <w:rPr>
          <w:rFonts w:ascii="Times New Roman" w:eastAsia="SimSun" w:hAnsi="Times New Roman" w:cs="Times New Roman" w:hint="eastAsia"/>
          <w:sz w:val="24"/>
          <w:szCs w:val="24"/>
        </w:rPr>
        <w:t>点击“</w:t>
      </w:r>
      <w:proofErr w:type="gramEnd"/>
      <w:r>
        <w:rPr>
          <w:rFonts w:ascii="Times New Roman" w:eastAsia="SimSun" w:hAnsi="Times New Roman" w:cs="Times New Roman" w:hint="eastAsia"/>
          <w:sz w:val="24"/>
          <w:szCs w:val="24"/>
        </w:rPr>
        <w:t>登录”页面跳转至“信息确认页面”，选择其中一项，点击“</w:t>
      </w:r>
      <w:r>
        <w:rPr>
          <w:rFonts w:ascii="Times New Roman" w:eastAsia="SimSun" w:hAnsi="Times New Roman" w:cs="Times New Roman" w:hint="eastAsia"/>
          <w:sz w:val="24"/>
          <w:szCs w:val="24"/>
        </w:rPr>
        <w:t>Accept</w:t>
      </w:r>
      <w:r>
        <w:rPr>
          <w:rFonts w:ascii="Times New Roman" w:eastAsia="SimSun" w:hAnsi="Times New Roman" w:cs="Times New Roman" w:hint="eastAsia"/>
          <w:sz w:val="24"/>
          <w:szCs w:val="24"/>
        </w:rPr>
        <w:t>”，如下图：</w:t>
      </w:r>
    </w:p>
    <w:p w14:paraId="5D7932F3" w14:textId="77777777" w:rsidR="00995046" w:rsidRDefault="002819CF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3ED8B3" wp14:editId="160C39D9">
            <wp:extent cx="5127625" cy="4884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1401" cy="48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7E01" w14:textId="77777777" w:rsidR="00995046" w:rsidRDefault="00995046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A82AB26" w14:textId="6A6EBC7C" w:rsidR="00995046" w:rsidRDefault="002819CF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4</w:t>
      </w:r>
      <w:r>
        <w:rPr>
          <w:rFonts w:ascii="Times New Roman" w:eastAsia="SimSun" w:hAnsi="Times New Roman" w:cs="Times New Roman" w:hint="eastAsia"/>
          <w:sz w:val="24"/>
          <w:szCs w:val="24"/>
        </w:rPr>
        <w:t>．</w:t>
      </w:r>
      <w:proofErr w:type="gramStart"/>
      <w:r>
        <w:rPr>
          <w:rFonts w:ascii="Times New Roman" w:eastAsia="SimSun" w:hAnsi="Times New Roman" w:cs="Times New Roman" w:hint="eastAsia"/>
          <w:sz w:val="24"/>
          <w:szCs w:val="24"/>
        </w:rPr>
        <w:t>页面跳转至“</w:t>
      </w:r>
      <w:proofErr w:type="gramEnd"/>
      <w:r>
        <w:rPr>
          <w:rFonts w:ascii="Times New Roman" w:eastAsia="SimSun" w:hAnsi="Times New Roman" w:cs="Times New Roman" w:hint="eastAsia"/>
          <w:sz w:val="24"/>
          <w:szCs w:val="24"/>
        </w:rPr>
        <w:t>个人信息页面”，输入基本信息，如下图：</w:t>
      </w:r>
      <w:r>
        <w:rPr>
          <w:rFonts w:ascii="Times New Roman" w:eastAsia="SimSun" w:hAnsi="Times New Roman" w:cs="Times New Roman" w:hint="eastAsia"/>
          <w:sz w:val="24"/>
          <w:szCs w:val="24"/>
        </w:rPr>
        <w:t>（是的。</w:t>
      </w:r>
      <w:r>
        <w:rPr>
          <w:rFonts w:ascii="Times New Roman" w:eastAsia="SimSun" w:hAnsi="Times New Roman" w:cs="Times New Roman" w:hint="eastAsia"/>
          <w:color w:val="FF0000"/>
          <w:sz w:val="24"/>
          <w:szCs w:val="24"/>
        </w:rPr>
        <w:t>必须填写？是注册个人账号？</w:t>
      </w:r>
      <w:r>
        <w:rPr>
          <w:rFonts w:ascii="Times New Roman" w:eastAsia="SimSun" w:hAnsi="Times New Roman" w:cs="Times New Roman" w:hint="eastAsia"/>
          <w:sz w:val="24"/>
          <w:szCs w:val="24"/>
        </w:rPr>
        <w:t>）</w:t>
      </w:r>
    </w:p>
    <w:p w14:paraId="01ECD941" w14:textId="77777777" w:rsidR="00995046" w:rsidRDefault="002819CF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6E14061B" wp14:editId="113B3691">
            <wp:extent cx="4876800" cy="28295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62" cy="283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73D3F" w14:textId="77777777" w:rsidR="00995046" w:rsidRDefault="00995046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BD5814B" w14:textId="314415CF" w:rsidR="00995046" w:rsidRDefault="002819CF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5.</w:t>
      </w:r>
      <w:r>
        <w:rPr>
          <w:rFonts w:ascii="Times New Roman" w:eastAsia="SimSun" w:hAnsi="Times New Roman" w:cs="Times New Roman" w:hint="eastAsia"/>
          <w:sz w:val="24"/>
          <w:szCs w:val="24"/>
        </w:rPr>
        <w:t>页面跳转至欢迎页面，输入</w:t>
      </w:r>
      <w:r>
        <w:rPr>
          <w:rFonts w:ascii="Times New Roman" w:eastAsia="SimSun" w:hAnsi="Times New Roman" w:cs="Times New Roman" w:hint="eastAsia"/>
          <w:sz w:val="24"/>
          <w:szCs w:val="24"/>
        </w:rPr>
        <w:t>Client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>ID</w:t>
      </w:r>
      <w:r>
        <w:rPr>
          <w:rFonts w:ascii="Times New Roman" w:eastAsia="SimSun" w:hAnsi="Times New Roman" w:cs="Times New Roman" w:hint="eastAsia"/>
          <w:sz w:val="24"/>
          <w:szCs w:val="24"/>
        </w:rPr>
        <w:t>（任何四个字母，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>如：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</w:rPr>
        <w:t>a</w:t>
      </w:r>
      <w:r>
        <w:rPr>
          <w:rFonts w:ascii="Times New Roman" w:eastAsia="SimSun" w:hAnsi="Times New Roman" w:cs="Times New Roman"/>
          <w:sz w:val="24"/>
          <w:szCs w:val="24"/>
        </w:rPr>
        <w:t>bcd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, </w:t>
      </w:r>
      <w:r>
        <w:rPr>
          <w:rFonts w:ascii="Times New Roman" w:eastAsia="SimSun" w:hAnsi="Times New Roman" w:cs="Times New Roman" w:hint="eastAsia"/>
          <w:sz w:val="24"/>
          <w:szCs w:val="24"/>
        </w:rPr>
        <w:t>是指客户进行中的项目或课题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color w:val="FF0000"/>
          <w:sz w:val="24"/>
          <w:szCs w:val="24"/>
        </w:rPr>
        <w:t>可根据需要自己选择填写内容</w:t>
      </w:r>
      <w:r>
        <w:rPr>
          <w:rFonts w:ascii="Times New Roman" w:eastAsia="SimSun" w:hAnsi="Times New Roman" w:cs="Times New Roman" w:hint="eastAsia"/>
          <w:color w:val="FF0000"/>
          <w:sz w:val="24"/>
          <w:szCs w:val="24"/>
        </w:rPr>
        <w:t>，</w:t>
      </w:r>
      <w:r>
        <w:rPr>
          <w:rFonts w:ascii="Times New Roman" w:eastAsia="SimSun" w:hAnsi="Times New Roman" w:cs="Times New Roman" w:hint="eastAsia"/>
          <w:color w:val="FF0000"/>
          <w:sz w:val="24"/>
          <w:szCs w:val="24"/>
        </w:rPr>
        <w:t>什么内容？</w:t>
      </w:r>
      <w:r>
        <w:rPr>
          <w:rFonts w:ascii="Times New Roman" w:eastAsia="SimSun" w:hAnsi="Times New Roman" w:cs="Times New Roman" w:hint="eastAsia"/>
          <w:sz w:val="24"/>
          <w:szCs w:val="24"/>
        </w:rPr>
        <w:t>），如下图：</w:t>
      </w:r>
    </w:p>
    <w:p w14:paraId="18CDD7EA" w14:textId="77777777" w:rsidR="00995046" w:rsidRDefault="002819CF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27A91CCA" wp14:editId="1DC22922">
            <wp:extent cx="5274310" cy="22796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0F24B" w14:textId="77777777" w:rsidR="00995046" w:rsidRDefault="00995046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6FBBE941" w14:textId="77777777" w:rsidR="00995046" w:rsidRDefault="002819CF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6.</w:t>
      </w:r>
      <w:proofErr w:type="gramStart"/>
      <w:r>
        <w:rPr>
          <w:rFonts w:ascii="Times New Roman" w:eastAsia="SimSun" w:hAnsi="Times New Roman" w:cs="Times New Roman" w:hint="eastAsia"/>
          <w:sz w:val="24"/>
          <w:szCs w:val="24"/>
        </w:rPr>
        <w:t>点击“</w:t>
      </w:r>
      <w:proofErr w:type="gramEnd"/>
      <w:r>
        <w:rPr>
          <w:rFonts w:ascii="Times New Roman" w:eastAsia="SimSun" w:hAnsi="Times New Roman" w:cs="Times New Roman" w:hint="eastAsia"/>
          <w:sz w:val="24"/>
          <w:szCs w:val="24"/>
        </w:rPr>
        <w:t>Continue</w:t>
      </w:r>
      <w:r>
        <w:rPr>
          <w:rFonts w:ascii="Times New Roman" w:eastAsia="SimSun" w:hAnsi="Times New Roman" w:cs="Times New Roman" w:hint="eastAsia"/>
          <w:sz w:val="24"/>
          <w:szCs w:val="24"/>
        </w:rPr>
        <w:t>”，页面跳转至数据库主页，实现成功登录。</w:t>
      </w:r>
    </w:p>
    <w:p w14:paraId="16F063CB" w14:textId="77777777" w:rsidR="00995046" w:rsidRDefault="002819CF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3CB0B639" wp14:editId="624B7D60">
            <wp:extent cx="5594985" cy="2301240"/>
            <wp:effectExtent l="0" t="0" r="57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178" cy="23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1BEB" w14:textId="77777777" w:rsidR="00995046" w:rsidRDefault="00995046">
      <w:pPr>
        <w:rPr>
          <w:rFonts w:ascii="Times New Roman" w:eastAsia="SimSun" w:hAnsi="Times New Roman" w:cs="Times New Roman"/>
          <w:sz w:val="24"/>
          <w:szCs w:val="24"/>
        </w:rPr>
      </w:pPr>
    </w:p>
    <w:p w14:paraId="3A08D08D" w14:textId="77777777" w:rsidR="00995046" w:rsidRDefault="00995046">
      <w:pPr>
        <w:rPr>
          <w:rFonts w:ascii="Times New Roman" w:eastAsia="SimSun" w:hAnsi="Times New Roman" w:cs="Times New Roman"/>
          <w:sz w:val="24"/>
          <w:szCs w:val="24"/>
        </w:rPr>
      </w:pPr>
    </w:p>
    <w:p w14:paraId="7F358451" w14:textId="77777777" w:rsidR="00995046" w:rsidRDefault="00995046">
      <w:pPr>
        <w:rPr>
          <w:rFonts w:ascii="Times New Roman" w:eastAsia="SimSun" w:hAnsi="Times New Roman" w:cs="Times New Roman"/>
          <w:sz w:val="24"/>
          <w:szCs w:val="24"/>
        </w:rPr>
      </w:pPr>
    </w:p>
    <w:p w14:paraId="43220220" w14:textId="77777777" w:rsidR="00995046" w:rsidRDefault="00995046">
      <w:pPr>
        <w:rPr>
          <w:rFonts w:ascii="Times New Roman" w:eastAsia="SimSun" w:hAnsi="Times New Roman" w:cs="Times New Roman"/>
          <w:sz w:val="24"/>
          <w:szCs w:val="24"/>
        </w:rPr>
      </w:pPr>
    </w:p>
    <w:p w14:paraId="0AB85248" w14:textId="77777777" w:rsidR="00995046" w:rsidRDefault="00995046">
      <w:pPr>
        <w:rPr>
          <w:rFonts w:ascii="Times New Roman" w:eastAsia="SimSun" w:hAnsi="Times New Roman" w:cs="Times New Roman"/>
          <w:sz w:val="24"/>
          <w:szCs w:val="24"/>
        </w:rPr>
      </w:pPr>
    </w:p>
    <w:p w14:paraId="5C3940AA" w14:textId="77777777" w:rsidR="00995046" w:rsidRDefault="00995046">
      <w:pPr>
        <w:rPr>
          <w:rFonts w:ascii="Times New Roman" w:eastAsia="SimSun" w:hAnsi="Times New Roman" w:cs="Times New Roman"/>
          <w:sz w:val="24"/>
          <w:szCs w:val="24"/>
        </w:rPr>
      </w:pPr>
    </w:p>
    <w:p w14:paraId="1B728F8E" w14:textId="77777777" w:rsidR="00995046" w:rsidRDefault="00995046">
      <w:pPr>
        <w:rPr>
          <w:rFonts w:ascii="Times New Roman" w:eastAsia="SimSun" w:hAnsi="Times New Roman" w:cs="Times New Roman"/>
          <w:sz w:val="24"/>
          <w:szCs w:val="24"/>
        </w:rPr>
      </w:pPr>
    </w:p>
    <w:p w14:paraId="14F9ED3E" w14:textId="77777777" w:rsidR="00995046" w:rsidRDefault="00995046">
      <w:pPr>
        <w:rPr>
          <w:rFonts w:ascii="Times New Roman" w:eastAsia="SimSun" w:hAnsi="Times New Roman" w:cs="Times New Roman"/>
          <w:sz w:val="24"/>
          <w:szCs w:val="24"/>
        </w:rPr>
      </w:pPr>
    </w:p>
    <w:p w14:paraId="530F0EE8" w14:textId="77777777" w:rsidR="00995046" w:rsidRDefault="002819CF">
      <w:pPr>
        <w:tabs>
          <w:tab w:val="left" w:pos="4890"/>
        </w:tabs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</w:r>
    </w:p>
    <w:sectPr w:rsidR="00995046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A9813" w14:textId="77777777" w:rsidR="002819CF" w:rsidRDefault="002819CF">
      <w:r>
        <w:separator/>
      </w:r>
    </w:p>
  </w:endnote>
  <w:endnote w:type="continuationSeparator" w:id="0">
    <w:p w14:paraId="2E317B33" w14:textId="77777777" w:rsidR="002819CF" w:rsidRDefault="00281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6163C" w14:textId="77777777" w:rsidR="00995046" w:rsidRDefault="002819C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84EB70B" wp14:editId="0ED10CAC">
              <wp:simplePos x="0" y="0"/>
              <wp:positionH relativeFrom="page">
                <wp:posOffset>5365750</wp:posOffset>
              </wp:positionH>
              <wp:positionV relativeFrom="page">
                <wp:posOffset>10003155</wp:posOffset>
              </wp:positionV>
              <wp:extent cx="995045" cy="142240"/>
              <wp:effectExtent l="3175" t="1905" r="190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504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8DE20A" w14:textId="77777777" w:rsidR="00995046" w:rsidRDefault="002819CF">
                          <w:pPr>
                            <w:tabs>
                              <w:tab w:val="left" w:pos="304"/>
                            </w:tabs>
                            <w:spacing w:before="20"/>
                            <w:ind w:left="20"/>
                            <w:rPr>
                              <w:rFonts w:ascii="Arial" w:hAnsi="Arial"/>
                              <w:sz w:val="15"/>
                            </w:rPr>
                          </w:pPr>
                          <w:r>
                            <w:rPr>
                              <w:rFonts w:ascii="Symbol" w:hAnsi="Symbol"/>
                              <w:color w:val="FF6600"/>
                              <w:sz w:val="15"/>
                            </w:rPr>
                            <w:t></w:t>
                          </w:r>
                          <w:r>
                            <w:rPr>
                              <w:rFonts w:ascii="Times New Roman" w:hAnsi="Times New Roman"/>
                              <w:color w:val="FF6600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thomsonreuters.cn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EB70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22.5pt;margin-top:787.65pt;width:78.35pt;height:11.2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" filled="f" stroked="f">
              <v:textbox inset="0,0,0,0">
                <w:txbxContent>
                  <w:p w14:paraId="3B8DE20A" w14:textId="77777777" w:rsidR="00995046" w:rsidRDefault="002819CF">
                    <w:pPr>
                      <w:tabs>
                        <w:tab w:val="left" w:pos="304"/>
                      </w:tabs>
                      <w:spacing w:before="20"/>
                      <w:ind w:left="20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Symbol" w:hAnsi="Symbol"/>
                        <w:color w:val="FF6600"/>
                        <w:sz w:val="15"/>
                      </w:rPr>
                      <w:t></w:t>
                    </w:r>
                    <w:r>
                      <w:rPr>
                        <w:rFonts w:ascii="Times New Roman" w:hAnsi="Times New Roman"/>
                        <w:color w:val="FF6600"/>
                        <w:sz w:val="15"/>
                      </w:rPr>
                      <w:tab/>
                    </w:r>
                    <w:r>
                      <w:rPr>
                        <w:rFonts w:ascii="Arial" w:hAnsi="Arial"/>
                        <w:sz w:val="15"/>
                      </w:rPr>
                      <w:t>thomsonreuters.cn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DFD6A3" wp14:editId="1A39EEE1">
              <wp:simplePos x="0" y="0"/>
              <wp:positionH relativeFrom="page">
                <wp:posOffset>1125220</wp:posOffset>
              </wp:positionH>
              <wp:positionV relativeFrom="page">
                <wp:posOffset>9859010</wp:posOffset>
              </wp:positionV>
              <wp:extent cx="2002155" cy="295910"/>
              <wp:effectExtent l="1270" t="63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2155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8F88DB" w14:textId="77777777" w:rsidR="00995046" w:rsidRDefault="002819CF">
                          <w:pPr>
                            <w:spacing w:before="15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>T: 86 10 5669 2000</w:t>
                          </w:r>
                        </w:p>
                        <w:p w14:paraId="30820BE8" w14:textId="77777777" w:rsidR="00995046" w:rsidRDefault="002819CF">
                          <w:pPr>
                            <w:spacing w:before="85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sz w:val="15"/>
                              </w:rPr>
                              <w:t>westlawchina.marketing@thomsonreuters.com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DFD6A3" id="Text Box 6" o:spid="_x0000_s1027" type="#_x0000_t202" style="position:absolute;margin-left:88.6pt;margin-top:776.3pt;width:157.65pt;height:23.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" filled="f" stroked="f">
              <v:textbox inset="0,0,0,0">
                <w:txbxContent>
                  <w:p w14:paraId="2F8F88DB" w14:textId="77777777" w:rsidR="00995046" w:rsidRDefault="002819CF">
                    <w:pPr>
                      <w:spacing w:before="15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T: 86 10 5669 2000</w:t>
                    </w:r>
                  </w:p>
                  <w:p w14:paraId="30820BE8" w14:textId="77777777" w:rsidR="00995046" w:rsidRDefault="002819CF">
                    <w:pPr>
                      <w:spacing w:before="85"/>
                      <w:ind w:left="20"/>
                      <w:rPr>
                        <w:rFonts w:ascii="Arial"/>
                        <w:sz w:val="15"/>
                      </w:rPr>
                    </w:pPr>
                    <w:hyperlink r:id="rId2">
                      <w:r>
                        <w:rPr>
                          <w:rFonts w:ascii="Arial"/>
                          <w:sz w:val="15"/>
                        </w:rPr>
                        <w:t>westlawchina.marketing@thomsonreuters.com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5AF75" w14:textId="77777777" w:rsidR="002819CF" w:rsidRDefault="002819CF">
      <w:r>
        <w:separator/>
      </w:r>
    </w:p>
  </w:footnote>
  <w:footnote w:type="continuationSeparator" w:id="0">
    <w:p w14:paraId="05768A59" w14:textId="77777777" w:rsidR="002819CF" w:rsidRDefault="002819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k0MmM1ZDI5MjI0MjM5YzA1NzFjYmNmODgzZjE4MjEifQ=="/>
  </w:docVars>
  <w:rsids>
    <w:rsidRoot w:val="004A776D"/>
    <w:rsid w:val="001C3C03"/>
    <w:rsid w:val="002819CF"/>
    <w:rsid w:val="00330F9B"/>
    <w:rsid w:val="00444C5B"/>
    <w:rsid w:val="004614DB"/>
    <w:rsid w:val="004A776D"/>
    <w:rsid w:val="006E660A"/>
    <w:rsid w:val="007B44F3"/>
    <w:rsid w:val="007C61DD"/>
    <w:rsid w:val="008A380D"/>
    <w:rsid w:val="00995046"/>
    <w:rsid w:val="009D051E"/>
    <w:rsid w:val="00A425D7"/>
    <w:rsid w:val="00AB4315"/>
    <w:rsid w:val="00BF0ABC"/>
    <w:rsid w:val="00D41817"/>
    <w:rsid w:val="00F133ED"/>
    <w:rsid w:val="36636C76"/>
    <w:rsid w:val="42F9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00E13"/>
  <w15:docId w15:val="{1F39C5FE-15E6-4B03-984A-490E1E39E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westlawchina.marketing@thomsonreuters.com" TargetMode="External"/><Relationship Id="rId1" Type="http://schemas.openxmlformats.org/officeDocument/2006/relationships/hyperlink" Target="mailto:westlawchina.marketing@thomsonreuters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48</Words>
  <Characters>279</Characters>
  <Application>Microsoft Office Word</Application>
  <DocSecurity>4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GPJ</dc:creator>
  <cp:lastModifiedBy>He, James (Asia &amp; Emerging Markets)</cp:lastModifiedBy>
  <cp:revision>2</cp:revision>
  <cp:lastPrinted>2021-01-07T06:44:00Z</cp:lastPrinted>
  <dcterms:created xsi:type="dcterms:W3CDTF">2023-10-07T13:07:00Z</dcterms:created>
  <dcterms:modified xsi:type="dcterms:W3CDTF">2023-10-07T13:07:00Z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3F6D75D417914FD1BEFDF73A27FF99FC_13</vt:lpwstr>
  </property>
</Properties>
</file>